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4"/>
        <w:gridCol w:w="5276"/>
        <w:gridCol w:w="2664"/>
      </w:tblGrid>
      <w:tr w:rsidR="00936E75" w:rsidTr="00BE3780">
        <w:trPr>
          <w:trHeight w:val="40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6E75" w:rsidRPr="00235529" w:rsidRDefault="00936E75" w:rsidP="00936E75">
            <w:pPr>
              <w:pStyle w:val="stbilgi"/>
              <w:tabs>
                <w:tab w:val="left" w:pos="708"/>
              </w:tabs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ÖĞRENCİNİN </w:t>
            </w:r>
          </w:p>
        </w:tc>
      </w:tr>
      <w:tr w:rsidR="00936E75" w:rsidTr="00BE3780">
        <w:trPr>
          <w:trHeight w:val="4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</w:p>
        </w:tc>
      </w:tr>
      <w:tr w:rsidR="00936E75" w:rsidTr="00BE3780">
        <w:trPr>
          <w:trHeight w:val="4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</w:p>
        </w:tc>
      </w:tr>
      <w:tr w:rsidR="00936E75" w:rsidTr="00BE3780">
        <w:trPr>
          <w:trHeight w:val="401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6E75" w:rsidRDefault="00936E75" w:rsidP="00936E75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ÖĞRENCİ </w:t>
            </w:r>
            <w:r w:rsidR="005270F1">
              <w:rPr>
                <w:rFonts w:eastAsiaTheme="minorHAnsi"/>
                <w:b/>
                <w:lang w:eastAsia="en-US"/>
              </w:rPr>
              <w:t xml:space="preserve">VASİ / </w:t>
            </w:r>
            <w:r>
              <w:rPr>
                <w:rFonts w:eastAsiaTheme="minorHAnsi"/>
                <w:b/>
                <w:lang w:eastAsia="en-US"/>
              </w:rPr>
              <w:t>VELİSİNİN</w:t>
            </w:r>
          </w:p>
        </w:tc>
      </w:tr>
      <w:tr w:rsidR="00936E75" w:rsidTr="00BE3780">
        <w:trPr>
          <w:trHeight w:val="4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</w:p>
        </w:tc>
      </w:tr>
      <w:tr w:rsidR="00936E75" w:rsidTr="00BE3780">
        <w:trPr>
          <w:trHeight w:val="401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Default="00936E75" w:rsidP="00936E75">
            <w:pPr>
              <w:ind w:right="34"/>
              <w:rPr>
                <w:rFonts w:eastAsiaTheme="minorHAnsi"/>
                <w:lang w:eastAsia="en-US"/>
              </w:rPr>
            </w:pPr>
          </w:p>
        </w:tc>
      </w:tr>
      <w:tr w:rsidR="00936E75" w:rsidTr="00BE3780">
        <w:trPr>
          <w:trHeight w:val="40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36E75" w:rsidRDefault="00936E75" w:rsidP="00936E75">
            <w:pPr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36E75" w:rsidRDefault="00936E75" w:rsidP="005270F1">
            <w:pPr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  <w:r w:rsidR="005270F1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EDİNDİM</w:t>
            </w:r>
            <w:r w:rsidR="00BE3780">
              <w:rPr>
                <w:rFonts w:eastAsiaTheme="minorHAnsi"/>
                <w:b/>
                <w:lang w:eastAsia="en-US"/>
              </w:rPr>
              <w:t>E</w:t>
            </w:r>
          </w:p>
        </w:tc>
      </w:tr>
      <w:tr w:rsidR="00936E75" w:rsidTr="00BE3780">
        <w:trPr>
          <w:trHeight w:val="80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BE3780">
        <w:trPr>
          <w:trHeight w:val="559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BE3780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E3780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BE3780">
        <w:trPr>
          <w:trHeight w:val="499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BE3780">
        <w:trPr>
          <w:trHeight w:val="39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BE3780">
        <w:trPr>
          <w:trHeight w:val="410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BE3780">
        <w:trPr>
          <w:trHeight w:val="33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BE3780">
        <w:trPr>
          <w:trHeight w:val="5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62045A" w:rsidRDefault="00936E75" w:rsidP="00936E75">
            <w:pPr>
              <w:shd w:val="clear" w:color="auto" w:fill="FCFCFC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75" w:rsidRPr="003E69DF" w:rsidRDefault="00936E75" w:rsidP="005270F1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E75" w:rsidTr="00BE3780">
        <w:trPr>
          <w:trHeight w:val="279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F1" w:rsidRDefault="00936E75" w:rsidP="005270F1">
            <w:pPr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235529">
              <w:rPr>
                <w:rFonts w:eastAsiaTheme="minorHAnsi"/>
                <w:sz w:val="20"/>
                <w:lang w:eastAsia="en-US"/>
              </w:rPr>
              <w:t xml:space="preserve">        </w:t>
            </w:r>
          </w:p>
          <w:p w:rsidR="005270F1" w:rsidRPr="005270F1" w:rsidRDefault="005270F1" w:rsidP="005270F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5270F1">
              <w:rPr>
                <w:b/>
                <w:sz w:val="24"/>
                <w:szCs w:val="24"/>
                <w:shd w:val="clear" w:color="auto" w:fill="FFFFFF"/>
              </w:rPr>
              <w:t>VELİ BİLGİLENDİRME FORMU VE TAAHHÜTNAME</w:t>
            </w:r>
          </w:p>
          <w:p w:rsidR="005270F1" w:rsidRPr="005270F1" w:rsidRDefault="005270F1" w:rsidP="005270F1">
            <w:pPr>
              <w:ind w:right="34"/>
              <w:jc w:val="both"/>
              <w:rPr>
                <w:color w:val="222222"/>
                <w:shd w:val="clear" w:color="auto" w:fill="FFFFFF"/>
              </w:rPr>
            </w:pPr>
            <w:r>
              <w:rPr>
                <w:rFonts w:eastAsiaTheme="minorHAnsi"/>
                <w:lang w:eastAsia="en-US"/>
              </w:rPr>
              <w:t xml:space="preserve">          </w:t>
            </w:r>
          </w:p>
          <w:p w:rsidR="005270F1" w:rsidRPr="005270F1" w:rsidRDefault="005270F1" w:rsidP="005270F1">
            <w:pPr>
              <w:ind w:firstLine="708"/>
              <w:jc w:val="both"/>
              <w:rPr>
                <w:color w:val="222222"/>
                <w:shd w:val="clear" w:color="auto" w:fill="FFFFFF"/>
              </w:rPr>
            </w:pPr>
            <w:r w:rsidRPr="005270F1">
              <w:rPr>
                <w:color w:val="222222"/>
                <w:shd w:val="clear" w:color="auto" w:fill="FFFFFF"/>
              </w:rPr>
              <w:t xml:space="preserve">Çocuğumun ateş, öksürük, burun akıntısı, solunum sıkıntısı, ishal </w:t>
            </w:r>
            <w:proofErr w:type="gramStart"/>
            <w:r w:rsidRPr="005270F1">
              <w:rPr>
                <w:color w:val="222222"/>
                <w:shd w:val="clear" w:color="auto" w:fill="FFFFFF"/>
              </w:rPr>
              <w:t>şikayeti</w:t>
            </w:r>
            <w:proofErr w:type="gramEnd"/>
            <w:r w:rsidRPr="005270F1">
              <w:rPr>
                <w:color w:val="222222"/>
                <w:shd w:val="clear" w:color="auto" w:fill="FFFFFF"/>
              </w:rPr>
      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      </w:r>
          </w:p>
          <w:p w:rsidR="005270F1" w:rsidRPr="005270F1" w:rsidRDefault="005270F1" w:rsidP="005270F1">
            <w:pPr>
              <w:jc w:val="both"/>
              <w:rPr>
                <w:color w:val="222222"/>
                <w:shd w:val="clear" w:color="auto" w:fill="FFFFFF"/>
              </w:rPr>
            </w:pPr>
          </w:p>
          <w:p w:rsidR="005270F1" w:rsidRPr="005270F1" w:rsidRDefault="005270F1" w:rsidP="005270F1">
            <w:pPr>
              <w:ind w:firstLine="708"/>
              <w:jc w:val="both"/>
              <w:rPr>
                <w:color w:val="222222"/>
                <w:shd w:val="clear" w:color="auto" w:fill="FFFFFF"/>
              </w:rPr>
            </w:pPr>
            <w:r w:rsidRPr="005270F1">
              <w:rPr>
                <w:color w:val="222222"/>
                <w:shd w:val="clear" w:color="auto" w:fill="FFFFFF"/>
              </w:rPr>
              <w:t xml:space="preserve">Yukarıda belirtilen durumlarda çocuğumu okula getirmeyeceğimi ve getirmeme sebebimi okul yönetimine bildirmeyi kabul ve taahhüt ederim. </w:t>
            </w:r>
          </w:p>
          <w:p w:rsidR="005270F1" w:rsidRPr="005270F1" w:rsidRDefault="005270F1" w:rsidP="005270F1">
            <w:pPr>
              <w:ind w:right="34"/>
              <w:jc w:val="both"/>
              <w:rPr>
                <w:color w:val="222222"/>
                <w:shd w:val="clear" w:color="auto" w:fill="FFFFFF"/>
              </w:rPr>
            </w:pPr>
            <w:r w:rsidRPr="005270F1">
              <w:rPr>
                <w:rFonts w:eastAsiaTheme="minorHAnsi"/>
                <w:lang w:eastAsia="en-US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15054" w:rsidRDefault="00F15054" w:rsidP="005270F1">
            <w:pPr>
              <w:ind w:right="34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  <w:p w:rsidR="00936E75" w:rsidRDefault="005270F1" w:rsidP="00F15054">
            <w:pPr>
              <w:ind w:right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VELİ/VASİ </w:t>
            </w:r>
            <w:r w:rsidR="00936E75" w:rsidRPr="005270F1">
              <w:rPr>
                <w:rFonts w:eastAsiaTheme="minorHAnsi"/>
                <w:lang w:eastAsia="en-US"/>
              </w:rPr>
              <w:t xml:space="preserve">ADI SOYADI : </w:t>
            </w:r>
            <w:r w:rsidR="00F15054">
              <w:rPr>
                <w:rFonts w:eastAsiaTheme="minorHAnsi"/>
                <w:lang w:eastAsia="en-US"/>
              </w:rPr>
              <w:t>…………………………      İMZASI : …………</w:t>
            </w:r>
            <w:r w:rsidR="00BA1213" w:rsidRPr="005270F1">
              <w:rPr>
                <w:rFonts w:eastAsiaTheme="minorHAnsi"/>
                <w:lang w:eastAsia="en-US"/>
              </w:rPr>
              <w:t xml:space="preserve">     TARİH : … / … / 20.....</w:t>
            </w:r>
          </w:p>
          <w:p w:rsidR="00F15054" w:rsidRPr="00F15054" w:rsidRDefault="008212CF" w:rsidP="00F15054">
            <w:pPr>
              <w:ind w:right="34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Veli Telefonu:</w:t>
            </w:r>
          </w:p>
        </w:tc>
      </w:tr>
    </w:tbl>
    <w:p w:rsidR="00450540" w:rsidRPr="008F3B51" w:rsidRDefault="00450540" w:rsidP="00B3001D"/>
    <w:sectPr w:rsidR="00450540" w:rsidRPr="008F3B51" w:rsidSect="008842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36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C27" w:rsidRDefault="00597C27">
      <w:r>
        <w:separator/>
      </w:r>
    </w:p>
  </w:endnote>
  <w:endnote w:type="continuationSeparator" w:id="0">
    <w:p w:rsidR="00597C27" w:rsidRDefault="0059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BD" w:rsidRDefault="00533FB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921C8" w:rsidP="00F303AC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 w:rsidR="00F303AC">
            <w:rPr>
              <w:sz w:val="24"/>
              <w:szCs w:val="24"/>
            </w:rPr>
            <w:t>Kurum Temsilcisi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B3001D">
      <w:trPr>
        <w:cnfStyle w:val="010000000000"/>
        <w:trHeight w:val="447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BD" w:rsidRDefault="00533F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C27" w:rsidRDefault="00597C27">
      <w:r>
        <w:separator/>
      </w:r>
    </w:p>
  </w:footnote>
  <w:footnote w:type="continuationSeparator" w:id="0">
    <w:p w:rsidR="00597C27" w:rsidRDefault="00597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BD" w:rsidRDefault="00533FB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980"/>
      <w:gridCol w:w="4926"/>
      <w:gridCol w:w="1566"/>
      <w:gridCol w:w="1726"/>
    </w:tblGrid>
    <w:tr w:rsidR="0021156C" w:rsidTr="00F303AC">
      <w:trPr>
        <w:cnfStyle w:val="100000000000"/>
      </w:trPr>
      <w:tc>
        <w:tcPr>
          <w:cnfStyle w:val="001000000000"/>
          <w:tcW w:w="19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E3780" w:rsidP="00F0523A">
          <w:pPr>
            <w:pStyle w:val="stbilgi"/>
            <w:jc w:val="center"/>
          </w:pPr>
          <w:r>
            <w:rPr>
              <w:rFonts w:cs="Calibri"/>
              <w:noProof/>
              <w:sz w:val="36"/>
              <w:szCs w:val="36"/>
              <w:lang w:bidi="ar-SA"/>
            </w:rPr>
            <w:drawing>
              <wp:inline distT="0" distB="0" distL="0" distR="0">
                <wp:extent cx="1047750" cy="1047750"/>
                <wp:effectExtent l="19050" t="0" r="0" b="0"/>
                <wp:docPr id="10" name="Resim 1" descr="atatu¦êrk_ilkok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tatu¦êrk_ilkok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21EEC" w:rsidRPr="00321EEC" w:rsidRDefault="00321EEC" w:rsidP="00F0523A">
          <w:pPr>
            <w:pStyle w:val="stbilgi"/>
            <w:jc w:val="center"/>
            <w:rPr>
              <w:sz w:val="14"/>
              <w:szCs w:val="14"/>
            </w:rPr>
          </w:pPr>
          <w:r w:rsidRPr="00321EEC">
            <w:rPr>
              <w:color w:val="31849B" w:themeColor="accent5" w:themeShade="BF"/>
              <w:sz w:val="14"/>
              <w:szCs w:val="14"/>
            </w:rPr>
            <w:t xml:space="preserve"> </w:t>
          </w:r>
        </w:p>
      </w:tc>
      <w:tc>
        <w:tcPr>
          <w:tcW w:w="4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E3780" w:rsidRPr="00BE3780" w:rsidRDefault="00BE3780" w:rsidP="00BE3780">
          <w:pPr>
            <w:jc w:val="center"/>
            <w:cnfStyle w:val="100000000000"/>
            <w:rPr>
              <w:sz w:val="24"/>
              <w:szCs w:val="24"/>
            </w:rPr>
          </w:pPr>
          <w:r w:rsidRPr="00BE3780">
            <w:rPr>
              <w:sz w:val="24"/>
              <w:szCs w:val="24"/>
            </w:rPr>
            <w:t>T.C</w:t>
          </w:r>
        </w:p>
        <w:p w:rsidR="00BE3780" w:rsidRPr="00BE3780" w:rsidRDefault="00BE3780" w:rsidP="00BE3780">
          <w:pPr>
            <w:jc w:val="center"/>
            <w:cnfStyle w:val="100000000000"/>
            <w:rPr>
              <w:sz w:val="24"/>
              <w:szCs w:val="24"/>
            </w:rPr>
          </w:pPr>
          <w:r w:rsidRPr="00BE3780">
            <w:rPr>
              <w:sz w:val="24"/>
              <w:szCs w:val="24"/>
            </w:rPr>
            <w:t>BEYŞEHİR KAYMAKAMLIĞI</w:t>
          </w:r>
        </w:p>
        <w:p w:rsidR="00BE3780" w:rsidRPr="00BE3780" w:rsidRDefault="00BE3780" w:rsidP="00BE3780">
          <w:pPr>
            <w:jc w:val="center"/>
            <w:cnfStyle w:val="100000000000"/>
            <w:rPr>
              <w:sz w:val="24"/>
              <w:szCs w:val="24"/>
            </w:rPr>
          </w:pPr>
          <w:r w:rsidRPr="00BE3780">
            <w:rPr>
              <w:sz w:val="24"/>
              <w:szCs w:val="24"/>
            </w:rPr>
            <w:t xml:space="preserve">ATATÜRK </w:t>
          </w:r>
          <w:r w:rsidR="00F44B04">
            <w:rPr>
              <w:sz w:val="24"/>
              <w:szCs w:val="24"/>
            </w:rPr>
            <w:t>İLK</w:t>
          </w:r>
          <w:r w:rsidRPr="00BE3780">
            <w:rPr>
              <w:sz w:val="24"/>
              <w:szCs w:val="24"/>
            </w:rPr>
            <w:t>OKULU MÜDÜRLÜĞÜ</w:t>
          </w:r>
        </w:p>
        <w:p w:rsidR="00BB53B0" w:rsidRPr="00F0523A" w:rsidRDefault="00BB53B0" w:rsidP="0021156C">
          <w:pPr>
            <w:pStyle w:val="stbilgi"/>
            <w:jc w:val="center"/>
            <w:cnfStyle w:val="100000000000"/>
            <w:rPr>
              <w:b w:val="0"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E3780" w:rsidP="00936E75">
          <w:pPr>
            <w:pStyle w:val="stbilgi"/>
            <w:cnfStyle w:val="100000000000"/>
            <w:rPr>
              <w:b w:val="0"/>
            </w:rPr>
          </w:pPr>
          <w:proofErr w:type="gramStart"/>
          <w:r>
            <w:rPr>
              <w:b w:val="0"/>
            </w:rPr>
            <w:t>ATA</w:t>
          </w:r>
          <w:r w:rsidR="00450540">
            <w:rPr>
              <w:b w:val="0"/>
            </w:rPr>
            <w:t>İSG.</w:t>
          </w:r>
          <w:r w:rsidR="003D37E3">
            <w:rPr>
              <w:b w:val="0"/>
            </w:rPr>
            <w:t>FR</w:t>
          </w:r>
          <w:proofErr w:type="gramEnd"/>
          <w:r w:rsidR="001835E1">
            <w:rPr>
              <w:b w:val="0"/>
            </w:rPr>
            <w:t>.0</w:t>
          </w:r>
          <w:r w:rsidR="00533FBD">
            <w:rPr>
              <w:b w:val="0"/>
            </w:rPr>
            <w:t>3</w:t>
          </w:r>
        </w:p>
      </w:tc>
    </w:tr>
    <w:tr w:rsidR="0021156C" w:rsidTr="00F303AC"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21156C" w:rsidTr="00F303AC"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533FBD" w:rsidP="0021156C">
          <w:pPr>
            <w:pStyle w:val="stbilgi"/>
            <w:cnfStyle w:val="000000000000"/>
          </w:pPr>
          <w:r>
            <w:t>11.09</w:t>
          </w:r>
          <w:r w:rsidR="00F55F6C">
            <w:t>.2020</w:t>
          </w:r>
        </w:p>
      </w:tc>
    </w:tr>
    <w:tr w:rsidR="0021156C" w:rsidTr="00F303AC"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21156C" w:rsidTr="00F303AC"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21156C" w:rsidTr="00F303AC">
      <w:tc>
        <w:tcPr>
          <w:cnfStyle w:val="001000000000"/>
          <w:tcW w:w="19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936E75" w:rsidRDefault="00936E75" w:rsidP="006B0D40">
          <w:pPr>
            <w:pStyle w:val="stbilgi"/>
            <w:jc w:val="center"/>
            <w:cnfStyle w:val="000000000000"/>
            <w:rPr>
              <w:b/>
            </w:rPr>
          </w:pPr>
          <w:r w:rsidRPr="00936E75">
            <w:rPr>
              <w:b/>
            </w:rPr>
            <w:t>VELİ BİLGİLENDİRME VE TAAHHÜTNAME FORMU</w:t>
          </w:r>
        </w:p>
      </w:tc>
      <w:tc>
        <w:tcPr>
          <w:tcW w:w="1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CA0E73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CA0E73" w:rsidRPr="00367257">
            <w:rPr>
              <w:bCs/>
            </w:rPr>
            <w:fldChar w:fldCharType="separate"/>
          </w:r>
          <w:r w:rsidR="00EA5FBF">
            <w:rPr>
              <w:bCs/>
              <w:noProof/>
            </w:rPr>
            <w:t>1</w:t>
          </w:r>
          <w:r w:rsidR="00CA0E73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EA5FBF" w:rsidRPr="00EA5FBF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BD" w:rsidRDefault="00533FB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01320"/>
    <w:rsid w:val="00024C6F"/>
    <w:rsid w:val="00051739"/>
    <w:rsid w:val="00052531"/>
    <w:rsid w:val="00061F9A"/>
    <w:rsid w:val="00092408"/>
    <w:rsid w:val="00096197"/>
    <w:rsid w:val="000D308F"/>
    <w:rsid w:val="00107821"/>
    <w:rsid w:val="001201E7"/>
    <w:rsid w:val="00121ABD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B4BF4"/>
    <w:rsid w:val="001D1B94"/>
    <w:rsid w:val="001E469E"/>
    <w:rsid w:val="002045A8"/>
    <w:rsid w:val="002056E1"/>
    <w:rsid w:val="0021156C"/>
    <w:rsid w:val="00247116"/>
    <w:rsid w:val="00294801"/>
    <w:rsid w:val="002B7D5C"/>
    <w:rsid w:val="002F1BAD"/>
    <w:rsid w:val="00302E99"/>
    <w:rsid w:val="00321EEC"/>
    <w:rsid w:val="00324779"/>
    <w:rsid w:val="003265DC"/>
    <w:rsid w:val="00336E16"/>
    <w:rsid w:val="00353F63"/>
    <w:rsid w:val="00366D6B"/>
    <w:rsid w:val="00367257"/>
    <w:rsid w:val="003743E4"/>
    <w:rsid w:val="00385B2B"/>
    <w:rsid w:val="003B2346"/>
    <w:rsid w:val="003B2947"/>
    <w:rsid w:val="003D37E3"/>
    <w:rsid w:val="00400371"/>
    <w:rsid w:val="00402CB7"/>
    <w:rsid w:val="004368A3"/>
    <w:rsid w:val="00450540"/>
    <w:rsid w:val="00456441"/>
    <w:rsid w:val="00491F83"/>
    <w:rsid w:val="004921C8"/>
    <w:rsid w:val="004B0E3A"/>
    <w:rsid w:val="004B1A33"/>
    <w:rsid w:val="004B71C0"/>
    <w:rsid w:val="004C0117"/>
    <w:rsid w:val="004C7D89"/>
    <w:rsid w:val="004E7F4D"/>
    <w:rsid w:val="004F38BB"/>
    <w:rsid w:val="005148FD"/>
    <w:rsid w:val="005270F1"/>
    <w:rsid w:val="00533FBD"/>
    <w:rsid w:val="00566B9D"/>
    <w:rsid w:val="00582711"/>
    <w:rsid w:val="00597B9D"/>
    <w:rsid w:val="00597C27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74C2A"/>
    <w:rsid w:val="00694789"/>
    <w:rsid w:val="0069577D"/>
    <w:rsid w:val="006A252E"/>
    <w:rsid w:val="006A6636"/>
    <w:rsid w:val="006B0D40"/>
    <w:rsid w:val="006B2C46"/>
    <w:rsid w:val="006B41B0"/>
    <w:rsid w:val="006C4DB4"/>
    <w:rsid w:val="007138A4"/>
    <w:rsid w:val="00786917"/>
    <w:rsid w:val="007B3BC3"/>
    <w:rsid w:val="007B6106"/>
    <w:rsid w:val="007D2CBA"/>
    <w:rsid w:val="007E4C72"/>
    <w:rsid w:val="008212CF"/>
    <w:rsid w:val="008262CC"/>
    <w:rsid w:val="00850B0D"/>
    <w:rsid w:val="00884258"/>
    <w:rsid w:val="008B72BD"/>
    <w:rsid w:val="008E3143"/>
    <w:rsid w:val="008F3B51"/>
    <w:rsid w:val="00910A94"/>
    <w:rsid w:val="00933753"/>
    <w:rsid w:val="00936E75"/>
    <w:rsid w:val="009412FD"/>
    <w:rsid w:val="00945292"/>
    <w:rsid w:val="00970867"/>
    <w:rsid w:val="009B3EF9"/>
    <w:rsid w:val="009C2345"/>
    <w:rsid w:val="009C3DC8"/>
    <w:rsid w:val="009E5D5C"/>
    <w:rsid w:val="00A073CA"/>
    <w:rsid w:val="00A079B0"/>
    <w:rsid w:val="00A16CF3"/>
    <w:rsid w:val="00A60DA5"/>
    <w:rsid w:val="00A84495"/>
    <w:rsid w:val="00AA0100"/>
    <w:rsid w:val="00AB3E64"/>
    <w:rsid w:val="00AC2377"/>
    <w:rsid w:val="00AE63DF"/>
    <w:rsid w:val="00B3001D"/>
    <w:rsid w:val="00B31217"/>
    <w:rsid w:val="00B3537E"/>
    <w:rsid w:val="00B45850"/>
    <w:rsid w:val="00B6211E"/>
    <w:rsid w:val="00B62E9A"/>
    <w:rsid w:val="00B76808"/>
    <w:rsid w:val="00B832C6"/>
    <w:rsid w:val="00B84698"/>
    <w:rsid w:val="00BA1213"/>
    <w:rsid w:val="00BB53B0"/>
    <w:rsid w:val="00BC28D5"/>
    <w:rsid w:val="00BD73FC"/>
    <w:rsid w:val="00BE3780"/>
    <w:rsid w:val="00C23187"/>
    <w:rsid w:val="00C33B59"/>
    <w:rsid w:val="00C60959"/>
    <w:rsid w:val="00C672BC"/>
    <w:rsid w:val="00C76303"/>
    <w:rsid w:val="00CA0E73"/>
    <w:rsid w:val="00CA24BF"/>
    <w:rsid w:val="00CB564D"/>
    <w:rsid w:val="00CF11DB"/>
    <w:rsid w:val="00D147BF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80300"/>
    <w:rsid w:val="00EA1DDD"/>
    <w:rsid w:val="00EA5FBF"/>
    <w:rsid w:val="00ED2414"/>
    <w:rsid w:val="00EF004B"/>
    <w:rsid w:val="00F0523A"/>
    <w:rsid w:val="00F07B48"/>
    <w:rsid w:val="00F10103"/>
    <w:rsid w:val="00F15054"/>
    <w:rsid w:val="00F303AC"/>
    <w:rsid w:val="00F44B04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E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121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2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3121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B31217"/>
  </w:style>
  <w:style w:type="paragraph" w:customStyle="1" w:styleId="TableParagraph">
    <w:name w:val="Table Paragraph"/>
    <w:basedOn w:val="Normal"/>
    <w:uiPriority w:val="1"/>
    <w:qFormat/>
    <w:rsid w:val="00B3121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CBCF-4DB4-4F92-B3E3-DB2470A5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ATATÜRK</cp:lastModifiedBy>
  <cp:revision>16</cp:revision>
  <cp:lastPrinted>2020-09-15T07:07:00Z</cp:lastPrinted>
  <dcterms:created xsi:type="dcterms:W3CDTF">2020-08-20T10:56:00Z</dcterms:created>
  <dcterms:modified xsi:type="dcterms:W3CDTF">2020-09-15T07:11:00Z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